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75" w:type="dxa"/>
        <w:tblInd w:w="-885" w:type="dxa"/>
        <w:tblLook w:val="04A0" w:firstRow="1" w:lastRow="0" w:firstColumn="1" w:lastColumn="0" w:noHBand="0" w:noVBand="1"/>
      </w:tblPr>
      <w:tblGrid>
        <w:gridCol w:w="3278"/>
        <w:gridCol w:w="5215"/>
        <w:gridCol w:w="1303"/>
        <w:gridCol w:w="1279"/>
      </w:tblGrid>
      <w:tr w:rsidR="00D13BE6" w:rsidRPr="00CA49DB" w:rsidTr="00CA49DB">
        <w:trPr>
          <w:trHeight w:val="1045"/>
        </w:trPr>
        <w:tc>
          <w:tcPr>
            <w:tcW w:w="3278" w:type="dxa"/>
            <w:tcBorders>
              <w:top w:val="single" w:sz="12" w:space="0" w:color="auto"/>
              <w:left w:val="single" w:sz="12" w:space="0" w:color="auto"/>
              <w:bottom w:val="single" w:sz="4" w:space="0" w:color="auto"/>
              <w:right w:val="nil"/>
            </w:tcBorders>
            <w:vAlign w:val="center"/>
          </w:tcPr>
          <w:p w:rsidR="00385BB3" w:rsidRPr="00CA49DB" w:rsidRDefault="00582E95" w:rsidP="00A66B7C">
            <w:pPr>
              <w:jc w:val="center"/>
              <w:rPr>
                <w:rFonts w:ascii="Arial" w:hAnsi="Arial" w:cs="Arial"/>
                <w:sz w:val="24"/>
                <w:szCs w:val="28"/>
              </w:rPr>
            </w:pPr>
            <w:r w:rsidRPr="00CA49DB">
              <w:rPr>
                <w:rFonts w:ascii="Arial" w:hAnsi="Arial" w:cs="Arial"/>
                <w:noProof/>
                <w:sz w:val="20"/>
                <w:lang w:eastAsia="en-GB"/>
              </w:rPr>
              <w:drawing>
                <wp:inline distT="0" distB="0" distL="0" distR="0" wp14:anchorId="10B16F7E" wp14:editId="020EF225">
                  <wp:extent cx="1635617" cy="58076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38628" cy="581831"/>
                          </a:xfrm>
                          <a:prstGeom prst="rect">
                            <a:avLst/>
                          </a:prstGeom>
                        </pic:spPr>
                      </pic:pic>
                    </a:graphicData>
                  </a:graphic>
                </wp:inline>
              </w:drawing>
            </w:r>
          </w:p>
        </w:tc>
        <w:tc>
          <w:tcPr>
            <w:tcW w:w="5215" w:type="dxa"/>
            <w:tcBorders>
              <w:top w:val="single" w:sz="12" w:space="0" w:color="auto"/>
              <w:left w:val="nil"/>
              <w:bottom w:val="single" w:sz="4" w:space="0" w:color="auto"/>
              <w:right w:val="nil"/>
            </w:tcBorders>
            <w:vAlign w:val="center"/>
          </w:tcPr>
          <w:p w:rsidR="00385BB3" w:rsidRPr="00CA49DB" w:rsidRDefault="001F47AA" w:rsidP="00A66B7C">
            <w:pPr>
              <w:jc w:val="center"/>
              <w:rPr>
                <w:rFonts w:ascii="Arial" w:hAnsi="Arial" w:cs="Arial"/>
                <w:b/>
                <w:sz w:val="28"/>
                <w:szCs w:val="32"/>
              </w:rPr>
            </w:pPr>
            <w:r>
              <w:rPr>
                <w:rFonts w:ascii="Arial" w:hAnsi="Arial" w:cs="Arial"/>
                <w:b/>
                <w:sz w:val="28"/>
                <w:szCs w:val="32"/>
              </w:rPr>
              <w:t>Remote Learning in Year 1</w:t>
            </w:r>
          </w:p>
        </w:tc>
        <w:tc>
          <w:tcPr>
            <w:tcW w:w="2582" w:type="dxa"/>
            <w:gridSpan w:val="2"/>
            <w:tcBorders>
              <w:top w:val="single" w:sz="12" w:space="0" w:color="auto"/>
              <w:left w:val="nil"/>
              <w:bottom w:val="single" w:sz="4" w:space="0" w:color="auto"/>
              <w:right w:val="single" w:sz="12" w:space="0" w:color="auto"/>
            </w:tcBorders>
            <w:vAlign w:val="center"/>
          </w:tcPr>
          <w:p w:rsidR="00385BB3" w:rsidRPr="00CA49DB" w:rsidRDefault="00400503" w:rsidP="00A66B7C">
            <w:pPr>
              <w:jc w:val="center"/>
              <w:rPr>
                <w:rFonts w:ascii="Arial" w:hAnsi="Arial" w:cs="Arial"/>
                <w:sz w:val="36"/>
                <w:szCs w:val="40"/>
              </w:rPr>
            </w:pPr>
            <w:r w:rsidRPr="00CA49DB">
              <w:rPr>
                <w:rFonts w:ascii="Arial" w:hAnsi="Arial" w:cs="Arial"/>
                <w:sz w:val="24"/>
                <w:szCs w:val="28"/>
              </w:rPr>
              <w:t>February</w:t>
            </w:r>
            <w:r w:rsidR="00582E95" w:rsidRPr="00CA49DB">
              <w:rPr>
                <w:rFonts w:ascii="Arial" w:hAnsi="Arial" w:cs="Arial"/>
                <w:sz w:val="24"/>
                <w:szCs w:val="28"/>
              </w:rPr>
              <w:t xml:space="preserve"> 2021</w:t>
            </w:r>
          </w:p>
        </w:tc>
      </w:tr>
      <w:tr w:rsidR="00D13BE6" w:rsidRPr="00CA49DB" w:rsidTr="00CA49DB">
        <w:trPr>
          <w:trHeight w:val="723"/>
        </w:trPr>
        <w:tc>
          <w:tcPr>
            <w:tcW w:w="9796" w:type="dxa"/>
            <w:gridSpan w:val="3"/>
            <w:tcBorders>
              <w:top w:val="single" w:sz="4" w:space="0" w:color="auto"/>
              <w:left w:val="single" w:sz="12" w:space="0" w:color="auto"/>
              <w:bottom w:val="nil"/>
              <w:right w:val="nil"/>
            </w:tcBorders>
            <w:vAlign w:val="center"/>
          </w:tcPr>
          <w:p w:rsidR="003E245C" w:rsidRDefault="003E245C" w:rsidP="003E245C">
            <w:pPr>
              <w:spacing w:line="264" w:lineRule="auto"/>
              <w:jc w:val="center"/>
              <w:rPr>
                <w:rFonts w:ascii="Arial" w:hAnsi="Arial" w:cs="Arial"/>
                <w:sz w:val="20"/>
              </w:rPr>
            </w:pPr>
            <w:r w:rsidRPr="00CA49DB">
              <w:rPr>
                <w:rFonts w:ascii="Arial" w:hAnsi="Arial" w:cs="Arial"/>
                <w:b/>
                <w:sz w:val="28"/>
                <w:szCs w:val="32"/>
              </w:rPr>
              <w:t xml:space="preserve">Seesaw: </w:t>
            </w:r>
            <w:r w:rsidRPr="00CA49DB">
              <w:rPr>
                <w:rFonts w:ascii="Arial" w:hAnsi="Arial" w:cs="Arial"/>
                <w:sz w:val="28"/>
                <w:szCs w:val="32"/>
              </w:rPr>
              <w:t>Pre-Recorded content</w:t>
            </w:r>
          </w:p>
          <w:p w:rsidR="00582E95" w:rsidRPr="00CA49DB" w:rsidRDefault="00582E95" w:rsidP="003E245C">
            <w:pPr>
              <w:rPr>
                <w:rFonts w:ascii="Arial" w:hAnsi="Arial" w:cs="Arial"/>
                <w:b/>
                <w:sz w:val="28"/>
                <w:szCs w:val="32"/>
              </w:rPr>
            </w:pPr>
            <w:r w:rsidRPr="00CA49DB">
              <w:rPr>
                <w:rFonts w:ascii="Arial" w:hAnsi="Arial" w:cs="Arial"/>
                <w:b/>
                <w:sz w:val="28"/>
                <w:szCs w:val="32"/>
              </w:rPr>
              <w:t xml:space="preserve">                </w:t>
            </w:r>
          </w:p>
        </w:tc>
        <w:tc>
          <w:tcPr>
            <w:tcW w:w="1278" w:type="dxa"/>
            <w:tcBorders>
              <w:top w:val="single" w:sz="4" w:space="0" w:color="auto"/>
              <w:left w:val="nil"/>
              <w:bottom w:val="nil"/>
              <w:right w:val="single" w:sz="12" w:space="0" w:color="auto"/>
            </w:tcBorders>
            <w:vAlign w:val="center"/>
          </w:tcPr>
          <w:p w:rsidR="00582E95" w:rsidRPr="00CA49DB" w:rsidRDefault="00582E95" w:rsidP="00582E95">
            <w:pPr>
              <w:rPr>
                <w:rFonts w:ascii="Arial" w:hAnsi="Arial" w:cs="Arial"/>
                <w:b/>
                <w:sz w:val="28"/>
                <w:szCs w:val="32"/>
              </w:rPr>
            </w:pPr>
            <w:r w:rsidRPr="00CA49DB">
              <w:rPr>
                <w:rFonts w:ascii="Arial" w:hAnsi="Arial" w:cs="Arial"/>
                <w:noProof/>
                <w:sz w:val="20"/>
                <w:lang w:eastAsia="en-GB"/>
              </w:rPr>
              <w:drawing>
                <wp:inline distT="0" distB="0" distL="0" distR="0" wp14:anchorId="4D9AF917" wp14:editId="4D52BCFF">
                  <wp:extent cx="559939" cy="3606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7286" cy="371780"/>
                          </a:xfrm>
                          <a:prstGeom prst="rect">
                            <a:avLst/>
                          </a:prstGeom>
                        </pic:spPr>
                      </pic:pic>
                    </a:graphicData>
                  </a:graphic>
                </wp:inline>
              </w:drawing>
            </w:r>
          </w:p>
        </w:tc>
      </w:tr>
      <w:tr w:rsidR="008046C2" w:rsidRPr="00CA49DB" w:rsidTr="00CA49DB">
        <w:trPr>
          <w:trHeight w:val="1649"/>
        </w:trPr>
        <w:tc>
          <w:tcPr>
            <w:tcW w:w="11074" w:type="dxa"/>
            <w:gridSpan w:val="4"/>
            <w:tcBorders>
              <w:top w:val="nil"/>
              <w:left w:val="single" w:sz="12" w:space="0" w:color="auto"/>
              <w:bottom w:val="nil"/>
              <w:right w:val="single" w:sz="12" w:space="0" w:color="auto"/>
            </w:tcBorders>
            <w:vAlign w:val="center"/>
          </w:tcPr>
          <w:p w:rsidR="00717C30" w:rsidRDefault="008046C2" w:rsidP="00CA49DB">
            <w:pPr>
              <w:spacing w:line="264" w:lineRule="auto"/>
              <w:rPr>
                <w:rFonts w:ascii="Arial" w:hAnsi="Arial" w:cs="Arial"/>
                <w:sz w:val="20"/>
              </w:rPr>
            </w:pPr>
            <w:r w:rsidRPr="00CA49DB">
              <w:rPr>
                <w:rFonts w:ascii="Arial" w:hAnsi="Arial" w:cs="Arial"/>
                <w:b/>
                <w:sz w:val="24"/>
                <w:szCs w:val="28"/>
              </w:rPr>
              <w:t>Welcome announcement:</w:t>
            </w:r>
            <w:r w:rsidR="00A66B7C" w:rsidRPr="00CA49DB">
              <w:rPr>
                <w:rFonts w:ascii="Arial" w:hAnsi="Arial" w:cs="Arial"/>
                <w:b/>
                <w:sz w:val="24"/>
                <w:szCs w:val="28"/>
              </w:rPr>
              <w:t xml:space="preserve"> </w:t>
            </w:r>
            <w:r w:rsidR="00035514" w:rsidRPr="00CA49DB">
              <w:rPr>
                <w:rFonts w:ascii="Arial" w:hAnsi="Arial" w:cs="Arial"/>
                <w:sz w:val="24"/>
                <w:szCs w:val="28"/>
              </w:rPr>
              <w:t xml:space="preserve"> </w:t>
            </w:r>
            <w:r w:rsidR="00A66B7C" w:rsidRPr="00CA49DB">
              <w:rPr>
                <w:rFonts w:ascii="Arial" w:hAnsi="Arial" w:cs="Arial"/>
                <w:sz w:val="20"/>
              </w:rPr>
              <w:t>A short video message from the class teacher will be published before l</w:t>
            </w:r>
            <w:r w:rsidR="00400503" w:rsidRPr="00CA49DB">
              <w:rPr>
                <w:rFonts w:ascii="Arial" w:hAnsi="Arial" w:cs="Arial"/>
                <w:sz w:val="20"/>
              </w:rPr>
              <w:t>earning goes live at 8.45am on a Tuesday and Thursday</w:t>
            </w:r>
            <w:r w:rsidR="00A66B7C" w:rsidRPr="00CA49DB">
              <w:rPr>
                <w:rFonts w:ascii="Arial" w:hAnsi="Arial" w:cs="Arial"/>
                <w:sz w:val="20"/>
              </w:rPr>
              <w:t xml:space="preserve">.  </w:t>
            </w:r>
            <w:r w:rsidR="00457100" w:rsidRPr="00CA49DB">
              <w:rPr>
                <w:rFonts w:ascii="Arial" w:hAnsi="Arial" w:cs="Arial"/>
                <w:sz w:val="20"/>
              </w:rPr>
              <w:t>It</w:t>
            </w:r>
            <w:r w:rsidR="0038615D" w:rsidRPr="00CA49DB">
              <w:rPr>
                <w:rFonts w:ascii="Arial" w:hAnsi="Arial" w:cs="Arial"/>
                <w:sz w:val="20"/>
              </w:rPr>
              <w:t xml:space="preserve"> will highlight learning for the day, birthdays in class</w:t>
            </w:r>
            <w:r w:rsidR="00035514" w:rsidRPr="00CA49DB">
              <w:rPr>
                <w:rFonts w:ascii="Arial" w:hAnsi="Arial" w:cs="Arial"/>
                <w:sz w:val="20"/>
              </w:rPr>
              <w:t xml:space="preserve">, a celebration of submissions </w:t>
            </w:r>
            <w:r w:rsidR="00457100" w:rsidRPr="00CA49DB">
              <w:rPr>
                <w:rFonts w:ascii="Arial" w:hAnsi="Arial" w:cs="Arial"/>
                <w:sz w:val="20"/>
              </w:rPr>
              <w:t xml:space="preserve">and the award of </w:t>
            </w:r>
            <w:r w:rsidR="0038615D" w:rsidRPr="00CA49DB">
              <w:rPr>
                <w:rFonts w:ascii="Arial" w:hAnsi="Arial" w:cs="Arial"/>
                <w:sz w:val="20"/>
              </w:rPr>
              <w:t>golden postcards.</w:t>
            </w:r>
            <w:r w:rsidR="0038615D" w:rsidRPr="00CA49DB">
              <w:rPr>
                <w:rFonts w:ascii="Arial" w:hAnsi="Arial" w:cs="Arial"/>
                <w:sz w:val="28"/>
                <w:szCs w:val="32"/>
              </w:rPr>
              <w:t xml:space="preserve">  </w:t>
            </w:r>
            <w:r w:rsidR="00457100" w:rsidRPr="00CA49DB">
              <w:rPr>
                <w:rFonts w:ascii="Arial" w:hAnsi="Arial" w:cs="Arial"/>
                <w:sz w:val="20"/>
              </w:rPr>
              <w:t>A</w:t>
            </w:r>
            <w:r w:rsidR="0038615D" w:rsidRPr="00CA49DB">
              <w:rPr>
                <w:rFonts w:ascii="Arial" w:hAnsi="Arial" w:cs="Arial"/>
                <w:sz w:val="20"/>
              </w:rPr>
              <w:t xml:space="preserve"> written attachment </w:t>
            </w:r>
            <w:r w:rsidR="00457100" w:rsidRPr="00CA49DB">
              <w:rPr>
                <w:rFonts w:ascii="Arial" w:hAnsi="Arial" w:cs="Arial"/>
                <w:sz w:val="20"/>
              </w:rPr>
              <w:t>may</w:t>
            </w:r>
            <w:r w:rsidR="0038615D" w:rsidRPr="00CA49DB">
              <w:rPr>
                <w:rFonts w:ascii="Arial" w:hAnsi="Arial" w:cs="Arial"/>
                <w:sz w:val="20"/>
              </w:rPr>
              <w:t xml:space="preserve"> be </w:t>
            </w:r>
            <w:r w:rsidR="002060AB" w:rsidRPr="00CA49DB">
              <w:rPr>
                <w:rFonts w:ascii="Arial" w:hAnsi="Arial" w:cs="Arial"/>
                <w:sz w:val="20"/>
              </w:rPr>
              <w:t xml:space="preserve">included for parents, if pertinent, </w:t>
            </w:r>
            <w:r w:rsidR="0038615D" w:rsidRPr="00CA49DB">
              <w:rPr>
                <w:rFonts w:ascii="Arial" w:hAnsi="Arial" w:cs="Arial"/>
                <w:sz w:val="20"/>
              </w:rPr>
              <w:t>with any tips relating to the learning that day, any resources required and ad-hoc notices.</w:t>
            </w:r>
          </w:p>
          <w:p w:rsidR="003E245C" w:rsidRDefault="003E245C" w:rsidP="00CA49DB">
            <w:pPr>
              <w:spacing w:line="264" w:lineRule="auto"/>
              <w:rPr>
                <w:rFonts w:ascii="Arial" w:hAnsi="Arial" w:cs="Arial"/>
                <w:sz w:val="20"/>
              </w:rPr>
            </w:pPr>
          </w:p>
          <w:p w:rsidR="003E245C" w:rsidRPr="003E245C" w:rsidRDefault="003E245C" w:rsidP="00CA49DB">
            <w:pPr>
              <w:spacing w:line="264" w:lineRule="auto"/>
              <w:rPr>
                <w:rFonts w:ascii="Arial" w:hAnsi="Arial" w:cs="Arial"/>
                <w:sz w:val="20"/>
              </w:rPr>
            </w:pPr>
            <w:r>
              <w:rPr>
                <w:rFonts w:ascii="Arial" w:hAnsi="Arial" w:cs="Arial"/>
                <w:sz w:val="20"/>
              </w:rPr>
              <w:t>*N.B. the times indicated include the recorded teaching and time for children to complete tasks.</w:t>
            </w:r>
          </w:p>
        </w:tc>
      </w:tr>
      <w:tr w:rsidR="00717C30" w:rsidRPr="00CA49DB" w:rsidTr="00CA49DB">
        <w:trPr>
          <w:trHeight w:val="882"/>
        </w:trPr>
        <w:tc>
          <w:tcPr>
            <w:tcW w:w="11074" w:type="dxa"/>
            <w:gridSpan w:val="4"/>
            <w:tcBorders>
              <w:top w:val="nil"/>
              <w:left w:val="single" w:sz="4" w:space="0" w:color="auto"/>
              <w:bottom w:val="nil"/>
              <w:right w:val="single" w:sz="12" w:space="0" w:color="auto"/>
            </w:tcBorders>
            <w:vAlign w:val="center"/>
          </w:tcPr>
          <w:p w:rsidR="00717C30" w:rsidRPr="00CA49DB" w:rsidRDefault="00717C30" w:rsidP="00382457">
            <w:pPr>
              <w:spacing w:line="264" w:lineRule="auto"/>
              <w:rPr>
                <w:rFonts w:ascii="Arial" w:hAnsi="Arial" w:cs="Arial"/>
                <w:b/>
                <w:sz w:val="24"/>
                <w:szCs w:val="28"/>
              </w:rPr>
            </w:pPr>
            <w:r w:rsidRPr="00CA49DB">
              <w:rPr>
                <w:rFonts w:ascii="Arial" w:hAnsi="Arial" w:cs="Arial"/>
                <w:b/>
                <w:sz w:val="24"/>
                <w:szCs w:val="28"/>
              </w:rPr>
              <w:t xml:space="preserve">Literacy:  </w:t>
            </w:r>
            <w:r w:rsidRPr="00CA49DB">
              <w:rPr>
                <w:rFonts w:ascii="Arial" w:hAnsi="Arial" w:cs="Arial"/>
                <w:sz w:val="24"/>
                <w:szCs w:val="28"/>
              </w:rPr>
              <w:t>approximately 40 mins</w:t>
            </w:r>
            <w:r w:rsidR="003E245C">
              <w:rPr>
                <w:rFonts w:ascii="Arial" w:hAnsi="Arial" w:cs="Arial"/>
                <w:sz w:val="24"/>
                <w:szCs w:val="28"/>
              </w:rPr>
              <w:t>*</w:t>
            </w:r>
            <w:r w:rsidRPr="00CA49DB">
              <w:rPr>
                <w:rFonts w:ascii="Arial" w:hAnsi="Arial" w:cs="Arial"/>
                <w:b/>
                <w:sz w:val="24"/>
                <w:szCs w:val="28"/>
              </w:rPr>
              <w:t xml:space="preserve">      </w:t>
            </w:r>
            <w:r w:rsidRPr="00CA49DB">
              <w:rPr>
                <w:rFonts w:ascii="Arial" w:hAnsi="Arial" w:cs="Arial"/>
                <w:sz w:val="20"/>
              </w:rPr>
              <w:t>This pre-recorded session will follow the curriculum as we would have delivered it in school and will often be topic related.</w:t>
            </w:r>
            <w:r w:rsidR="00D2723A">
              <w:rPr>
                <w:rFonts w:ascii="Arial" w:hAnsi="Arial" w:cs="Arial"/>
                <w:sz w:val="20"/>
              </w:rPr>
              <w:t xml:space="preserve"> </w:t>
            </w:r>
          </w:p>
        </w:tc>
      </w:tr>
      <w:tr w:rsidR="00717C30" w:rsidRPr="00CA49DB" w:rsidTr="00CA49DB">
        <w:trPr>
          <w:trHeight w:val="910"/>
        </w:trPr>
        <w:tc>
          <w:tcPr>
            <w:tcW w:w="11074" w:type="dxa"/>
            <w:gridSpan w:val="4"/>
            <w:tcBorders>
              <w:top w:val="nil"/>
              <w:left w:val="single" w:sz="4" w:space="0" w:color="auto"/>
              <w:bottom w:val="nil"/>
              <w:right w:val="single" w:sz="12" w:space="0" w:color="auto"/>
            </w:tcBorders>
            <w:vAlign w:val="center"/>
          </w:tcPr>
          <w:p w:rsidR="00717C30" w:rsidRPr="00CA49DB" w:rsidRDefault="00717C30" w:rsidP="00250AD8">
            <w:pPr>
              <w:spacing w:line="264" w:lineRule="auto"/>
              <w:rPr>
                <w:rFonts w:ascii="Arial" w:hAnsi="Arial" w:cs="Arial"/>
                <w:sz w:val="24"/>
                <w:szCs w:val="28"/>
              </w:rPr>
            </w:pPr>
          </w:p>
          <w:p w:rsidR="00717C30" w:rsidRPr="00CA49DB" w:rsidRDefault="00717C30" w:rsidP="00250AD8">
            <w:pPr>
              <w:spacing w:line="264" w:lineRule="auto"/>
              <w:rPr>
                <w:rFonts w:ascii="Arial" w:hAnsi="Arial" w:cs="Arial"/>
                <w:sz w:val="20"/>
              </w:rPr>
            </w:pPr>
            <w:r w:rsidRPr="00CA49DB">
              <w:rPr>
                <w:rFonts w:ascii="Arial" w:hAnsi="Arial" w:cs="Arial"/>
                <w:b/>
                <w:sz w:val="24"/>
                <w:szCs w:val="28"/>
              </w:rPr>
              <w:t xml:space="preserve">Maths:  </w:t>
            </w:r>
            <w:r w:rsidR="00AB2C04">
              <w:rPr>
                <w:rFonts w:ascii="Arial" w:hAnsi="Arial" w:cs="Arial"/>
                <w:sz w:val="24"/>
                <w:szCs w:val="28"/>
              </w:rPr>
              <w:t xml:space="preserve">approximately </w:t>
            </w:r>
            <w:r w:rsidRPr="00CA49DB">
              <w:rPr>
                <w:rFonts w:ascii="Arial" w:hAnsi="Arial" w:cs="Arial"/>
                <w:sz w:val="24"/>
                <w:szCs w:val="28"/>
              </w:rPr>
              <w:t>40 mins</w:t>
            </w:r>
            <w:r w:rsidR="003E245C">
              <w:rPr>
                <w:rFonts w:ascii="Arial" w:hAnsi="Arial" w:cs="Arial"/>
                <w:sz w:val="24"/>
                <w:szCs w:val="28"/>
              </w:rPr>
              <w:t>*</w:t>
            </w:r>
            <w:r w:rsidRPr="00CA49DB">
              <w:rPr>
                <w:rFonts w:ascii="Arial" w:hAnsi="Arial" w:cs="Arial"/>
                <w:b/>
                <w:sz w:val="24"/>
                <w:szCs w:val="28"/>
              </w:rPr>
              <w:t xml:space="preserve">      </w:t>
            </w:r>
            <w:r w:rsidRPr="00CA49DB">
              <w:rPr>
                <w:rFonts w:ascii="Arial" w:hAnsi="Arial" w:cs="Arial"/>
                <w:sz w:val="20"/>
              </w:rPr>
              <w:t>A concept will be taught over the course of a number of days and each pre-recorded session will follow a familiar format with a warm up, a tea</w:t>
            </w:r>
            <w:r w:rsidR="002307B5">
              <w:rPr>
                <w:rFonts w:ascii="Arial" w:hAnsi="Arial" w:cs="Arial"/>
                <w:sz w:val="20"/>
              </w:rPr>
              <w:t>ching input and an opportunity for children t</w:t>
            </w:r>
            <w:r w:rsidRPr="00CA49DB">
              <w:rPr>
                <w:rFonts w:ascii="Arial" w:hAnsi="Arial" w:cs="Arial"/>
                <w:sz w:val="20"/>
              </w:rPr>
              <w:t>o independently apply their learning.</w:t>
            </w:r>
            <w:r w:rsidR="00D2723A">
              <w:rPr>
                <w:rFonts w:ascii="Arial" w:hAnsi="Arial" w:cs="Arial"/>
                <w:sz w:val="20"/>
              </w:rPr>
              <w:t xml:space="preserve"> </w:t>
            </w:r>
          </w:p>
          <w:p w:rsidR="00717C30" w:rsidRPr="00CA49DB" w:rsidRDefault="00717C30" w:rsidP="00250AD8">
            <w:pPr>
              <w:spacing w:line="264" w:lineRule="auto"/>
              <w:rPr>
                <w:rFonts w:ascii="Arial" w:hAnsi="Arial" w:cs="Arial"/>
                <w:sz w:val="20"/>
              </w:rPr>
            </w:pPr>
          </w:p>
          <w:p w:rsidR="00717C30" w:rsidRPr="00CA49DB" w:rsidRDefault="00717C30" w:rsidP="00250AD8">
            <w:pPr>
              <w:spacing w:line="264" w:lineRule="auto"/>
              <w:rPr>
                <w:rFonts w:ascii="Arial" w:hAnsi="Arial" w:cs="Arial"/>
                <w:sz w:val="20"/>
              </w:rPr>
            </w:pPr>
            <w:r w:rsidRPr="00CA49DB">
              <w:rPr>
                <w:rFonts w:ascii="Arial" w:hAnsi="Arial" w:cs="Arial"/>
                <w:b/>
                <w:sz w:val="24"/>
                <w:szCs w:val="28"/>
              </w:rPr>
              <w:t xml:space="preserve">Wider Curriculum:  </w:t>
            </w:r>
            <w:r w:rsidRPr="00CA49DB">
              <w:rPr>
                <w:rFonts w:ascii="Arial" w:hAnsi="Arial" w:cs="Arial"/>
                <w:sz w:val="24"/>
                <w:szCs w:val="28"/>
              </w:rPr>
              <w:t>approximately 40-50 mins</w:t>
            </w:r>
            <w:r w:rsidR="003E245C">
              <w:rPr>
                <w:rFonts w:ascii="Arial" w:hAnsi="Arial" w:cs="Arial"/>
                <w:sz w:val="24"/>
                <w:szCs w:val="28"/>
              </w:rPr>
              <w:t>*</w:t>
            </w:r>
            <w:r w:rsidRPr="00CA49DB">
              <w:rPr>
                <w:rFonts w:ascii="Arial" w:hAnsi="Arial" w:cs="Arial"/>
                <w:sz w:val="24"/>
                <w:szCs w:val="28"/>
              </w:rPr>
              <w:t xml:space="preserve"> </w:t>
            </w:r>
            <w:r w:rsidR="002307B5">
              <w:rPr>
                <w:rFonts w:ascii="Arial" w:hAnsi="Arial" w:cs="Arial"/>
                <w:sz w:val="24"/>
                <w:szCs w:val="28"/>
              </w:rPr>
              <w:t xml:space="preserve"> </w:t>
            </w:r>
            <w:r w:rsidRPr="00CA49DB">
              <w:rPr>
                <w:rFonts w:ascii="Arial" w:hAnsi="Arial" w:cs="Arial"/>
                <w:sz w:val="24"/>
                <w:szCs w:val="28"/>
              </w:rPr>
              <w:t xml:space="preserve"> </w:t>
            </w:r>
            <w:r w:rsidRPr="00CA49DB">
              <w:rPr>
                <w:rFonts w:ascii="Arial" w:hAnsi="Arial" w:cs="Arial"/>
                <w:sz w:val="20"/>
              </w:rPr>
              <w:t>The subjects will be taught with pre-recorded videos and teaching slides.  There will be an activity related to the learning.</w:t>
            </w:r>
          </w:p>
          <w:p w:rsidR="00717C30" w:rsidRPr="00CA49DB" w:rsidRDefault="00717C30" w:rsidP="00250AD8">
            <w:pPr>
              <w:spacing w:line="264" w:lineRule="auto"/>
              <w:rPr>
                <w:rFonts w:ascii="Arial" w:hAnsi="Arial" w:cs="Arial"/>
                <w:sz w:val="20"/>
              </w:rPr>
            </w:pPr>
          </w:p>
          <w:p w:rsidR="00717C30" w:rsidRPr="00CA49DB" w:rsidRDefault="00717C30" w:rsidP="00250AD8">
            <w:pPr>
              <w:spacing w:line="264" w:lineRule="auto"/>
              <w:rPr>
                <w:rFonts w:ascii="Arial" w:hAnsi="Arial" w:cs="Arial"/>
                <w:sz w:val="20"/>
              </w:rPr>
            </w:pPr>
            <w:r w:rsidRPr="00CA49DB">
              <w:rPr>
                <w:rFonts w:ascii="Arial" w:hAnsi="Arial" w:cs="Arial"/>
                <w:b/>
                <w:sz w:val="24"/>
                <w:szCs w:val="28"/>
              </w:rPr>
              <w:t xml:space="preserve">Phonics: </w:t>
            </w:r>
            <w:r w:rsidRPr="00CA49DB">
              <w:rPr>
                <w:rFonts w:ascii="Arial" w:hAnsi="Arial" w:cs="Arial"/>
                <w:sz w:val="24"/>
                <w:szCs w:val="28"/>
              </w:rPr>
              <w:t>approximately 20-30 mins</w:t>
            </w:r>
            <w:r w:rsidR="003E245C">
              <w:rPr>
                <w:rFonts w:ascii="Arial" w:hAnsi="Arial" w:cs="Arial"/>
                <w:sz w:val="24"/>
                <w:szCs w:val="28"/>
              </w:rPr>
              <w:t>*</w:t>
            </w:r>
            <w:r w:rsidRPr="00CA49DB">
              <w:rPr>
                <w:rFonts w:ascii="Arial" w:hAnsi="Arial" w:cs="Arial"/>
                <w:sz w:val="24"/>
                <w:szCs w:val="28"/>
              </w:rPr>
              <w:t xml:space="preserve">   </w:t>
            </w:r>
            <w:r w:rsidRPr="00CA49DB">
              <w:rPr>
                <w:rFonts w:ascii="Arial" w:hAnsi="Arial" w:cs="Arial"/>
                <w:sz w:val="20"/>
              </w:rPr>
              <w:t>This will include teaching slides and pre-recorded videos to help guide the children through the Phonics curriculum.</w:t>
            </w:r>
          </w:p>
          <w:p w:rsidR="00717C30" w:rsidRPr="00CA49DB" w:rsidRDefault="00717C30" w:rsidP="00250AD8">
            <w:pPr>
              <w:spacing w:line="264" w:lineRule="auto"/>
              <w:rPr>
                <w:rFonts w:ascii="Arial" w:hAnsi="Arial" w:cs="Arial"/>
                <w:sz w:val="20"/>
              </w:rPr>
            </w:pPr>
          </w:p>
          <w:p w:rsidR="00717C30" w:rsidRPr="00CA49DB" w:rsidRDefault="00717C30" w:rsidP="00250AD8">
            <w:pPr>
              <w:spacing w:line="264" w:lineRule="auto"/>
              <w:rPr>
                <w:rFonts w:ascii="Arial" w:hAnsi="Arial" w:cs="Arial"/>
                <w:sz w:val="20"/>
              </w:rPr>
            </w:pPr>
            <w:r w:rsidRPr="00CA49DB">
              <w:rPr>
                <w:rFonts w:ascii="Arial" w:hAnsi="Arial" w:cs="Arial"/>
                <w:b/>
                <w:sz w:val="24"/>
                <w:szCs w:val="28"/>
              </w:rPr>
              <w:t xml:space="preserve">Collective Worship: </w:t>
            </w:r>
            <w:r w:rsidR="006D478C">
              <w:rPr>
                <w:rFonts w:ascii="Arial" w:hAnsi="Arial" w:cs="Arial"/>
                <w:sz w:val="24"/>
                <w:szCs w:val="28"/>
              </w:rPr>
              <w:t xml:space="preserve">approximately 10-20 mins  </w:t>
            </w:r>
            <w:r w:rsidR="00AB2C04">
              <w:rPr>
                <w:rFonts w:ascii="Arial" w:hAnsi="Arial" w:cs="Arial"/>
                <w:sz w:val="24"/>
                <w:szCs w:val="28"/>
              </w:rPr>
              <w:t xml:space="preserve"> </w:t>
            </w:r>
            <w:r w:rsidR="006D478C">
              <w:rPr>
                <w:rFonts w:ascii="Arial" w:hAnsi="Arial" w:cs="Arial"/>
                <w:sz w:val="24"/>
                <w:szCs w:val="28"/>
              </w:rPr>
              <w:t xml:space="preserve"> </w:t>
            </w:r>
            <w:r w:rsidRPr="00CA49DB">
              <w:rPr>
                <w:rFonts w:ascii="Arial" w:hAnsi="Arial" w:cs="Arial"/>
                <w:sz w:val="20"/>
              </w:rPr>
              <w:t xml:space="preserve">This will be a mix of pre-recorded videos by </w:t>
            </w:r>
            <w:r w:rsidR="00811ED9">
              <w:rPr>
                <w:rFonts w:ascii="Arial" w:hAnsi="Arial" w:cs="Arial"/>
                <w:sz w:val="20"/>
              </w:rPr>
              <w:t xml:space="preserve">school </w:t>
            </w:r>
            <w:r w:rsidRPr="00CA49DB">
              <w:rPr>
                <w:rFonts w:ascii="Arial" w:hAnsi="Arial" w:cs="Arial"/>
                <w:sz w:val="20"/>
              </w:rPr>
              <w:t xml:space="preserve">staff or church clergy </w:t>
            </w:r>
            <w:r w:rsidR="00811ED9">
              <w:rPr>
                <w:rFonts w:ascii="Arial" w:hAnsi="Arial" w:cs="Arial"/>
                <w:sz w:val="20"/>
              </w:rPr>
              <w:t>and</w:t>
            </w:r>
            <w:r w:rsidRPr="00CA49DB">
              <w:rPr>
                <w:rFonts w:ascii="Arial" w:hAnsi="Arial" w:cs="Arial"/>
                <w:sz w:val="20"/>
              </w:rPr>
              <w:t xml:space="preserve"> online content. A chance for children to listen and reflect.</w:t>
            </w:r>
          </w:p>
          <w:p w:rsidR="00717C30" w:rsidRPr="00CA49DB" w:rsidRDefault="00717C30" w:rsidP="00250AD8">
            <w:pPr>
              <w:spacing w:line="264" w:lineRule="auto"/>
              <w:rPr>
                <w:rFonts w:ascii="Arial" w:hAnsi="Arial" w:cs="Arial"/>
                <w:sz w:val="20"/>
              </w:rPr>
            </w:pPr>
          </w:p>
          <w:p w:rsidR="00717C30" w:rsidRPr="00CA49DB" w:rsidRDefault="00717C30" w:rsidP="00250AD8">
            <w:pPr>
              <w:spacing w:line="264" w:lineRule="auto"/>
              <w:rPr>
                <w:rFonts w:ascii="Arial" w:hAnsi="Arial" w:cs="Arial"/>
                <w:b/>
                <w:sz w:val="24"/>
                <w:szCs w:val="28"/>
              </w:rPr>
            </w:pPr>
            <w:r w:rsidRPr="00CA49DB">
              <w:rPr>
                <w:rFonts w:ascii="Arial" w:hAnsi="Arial" w:cs="Arial"/>
                <w:b/>
                <w:sz w:val="24"/>
                <w:szCs w:val="28"/>
              </w:rPr>
              <w:t xml:space="preserve">Story: </w:t>
            </w:r>
            <w:r w:rsidRPr="00CA49DB">
              <w:rPr>
                <w:rFonts w:ascii="Arial" w:hAnsi="Arial" w:cs="Arial"/>
                <w:sz w:val="24"/>
                <w:szCs w:val="28"/>
              </w:rPr>
              <w:t>approximately 10 mins</w:t>
            </w:r>
            <w:r w:rsidR="003E245C">
              <w:rPr>
                <w:rFonts w:ascii="Arial" w:hAnsi="Arial" w:cs="Arial"/>
                <w:b/>
                <w:sz w:val="24"/>
                <w:szCs w:val="28"/>
              </w:rPr>
              <w:t xml:space="preserve">    </w:t>
            </w:r>
            <w:bookmarkStart w:id="0" w:name="_GoBack"/>
            <w:bookmarkEnd w:id="0"/>
            <w:r w:rsidRPr="00CA49DB">
              <w:rPr>
                <w:rFonts w:ascii="Arial" w:hAnsi="Arial" w:cs="Arial"/>
                <w:sz w:val="20"/>
              </w:rPr>
              <w:t>A story will be pre-recorded and shared daily.  A time for the children to listen and enjoy.</w:t>
            </w:r>
          </w:p>
        </w:tc>
      </w:tr>
      <w:tr w:rsidR="00DE79F2" w:rsidRPr="00CA49DB" w:rsidTr="00CA49DB">
        <w:trPr>
          <w:trHeight w:val="342"/>
        </w:trPr>
        <w:tc>
          <w:tcPr>
            <w:tcW w:w="11074" w:type="dxa"/>
            <w:gridSpan w:val="4"/>
            <w:tcBorders>
              <w:top w:val="nil"/>
              <w:left w:val="single" w:sz="12" w:space="0" w:color="auto"/>
              <w:bottom w:val="single" w:sz="4" w:space="0" w:color="auto"/>
              <w:right w:val="single" w:sz="12" w:space="0" w:color="auto"/>
            </w:tcBorders>
            <w:vAlign w:val="center"/>
          </w:tcPr>
          <w:p w:rsidR="00DE79F2" w:rsidRPr="00CA49DB" w:rsidRDefault="00DE79F2" w:rsidP="00717C30">
            <w:pPr>
              <w:spacing w:line="264" w:lineRule="auto"/>
              <w:rPr>
                <w:rFonts w:ascii="Arial" w:hAnsi="Arial" w:cs="Arial"/>
                <w:sz w:val="20"/>
              </w:rPr>
            </w:pPr>
          </w:p>
        </w:tc>
      </w:tr>
      <w:tr w:rsidR="00DE79F2" w:rsidRPr="00CA49DB" w:rsidTr="00CA49DB">
        <w:trPr>
          <w:trHeight w:val="731"/>
        </w:trPr>
        <w:tc>
          <w:tcPr>
            <w:tcW w:w="9796" w:type="dxa"/>
            <w:gridSpan w:val="3"/>
            <w:tcBorders>
              <w:top w:val="single" w:sz="4" w:space="0" w:color="auto"/>
              <w:left w:val="single" w:sz="12" w:space="0" w:color="auto"/>
              <w:bottom w:val="nil"/>
              <w:right w:val="nil"/>
            </w:tcBorders>
            <w:vAlign w:val="center"/>
          </w:tcPr>
          <w:p w:rsidR="00DE79F2" w:rsidRPr="00CA49DB" w:rsidRDefault="00DE79F2" w:rsidP="00CA49DB">
            <w:pPr>
              <w:jc w:val="center"/>
              <w:rPr>
                <w:rFonts w:ascii="Arial" w:hAnsi="Arial" w:cs="Arial"/>
                <w:b/>
                <w:sz w:val="28"/>
                <w:szCs w:val="32"/>
              </w:rPr>
            </w:pPr>
            <w:r w:rsidRPr="00CA49DB">
              <w:rPr>
                <w:rFonts w:ascii="Arial" w:hAnsi="Arial" w:cs="Arial"/>
                <w:b/>
                <w:sz w:val="28"/>
                <w:szCs w:val="32"/>
              </w:rPr>
              <w:t xml:space="preserve">Zoom: </w:t>
            </w:r>
            <w:r w:rsidRPr="00CA49DB">
              <w:rPr>
                <w:rFonts w:ascii="Arial" w:hAnsi="Arial" w:cs="Arial"/>
                <w:sz w:val="28"/>
                <w:szCs w:val="32"/>
              </w:rPr>
              <w:t>live content</w:t>
            </w:r>
          </w:p>
        </w:tc>
        <w:tc>
          <w:tcPr>
            <w:tcW w:w="1278" w:type="dxa"/>
            <w:tcBorders>
              <w:top w:val="single" w:sz="4" w:space="0" w:color="auto"/>
              <w:left w:val="nil"/>
              <w:bottom w:val="nil"/>
              <w:right w:val="single" w:sz="12" w:space="0" w:color="auto"/>
            </w:tcBorders>
            <w:vAlign w:val="center"/>
          </w:tcPr>
          <w:p w:rsidR="00DE79F2" w:rsidRPr="00CA49DB" w:rsidRDefault="00717C30" w:rsidP="00457100">
            <w:pPr>
              <w:jc w:val="both"/>
              <w:rPr>
                <w:rFonts w:ascii="Arial" w:hAnsi="Arial" w:cs="Arial"/>
                <w:b/>
                <w:sz w:val="28"/>
                <w:szCs w:val="32"/>
              </w:rPr>
            </w:pPr>
            <w:r w:rsidRPr="00CA49DB">
              <w:rPr>
                <w:rFonts w:ascii="Arial" w:hAnsi="Arial" w:cs="Arial"/>
                <w:noProof/>
                <w:sz w:val="20"/>
                <w:lang w:eastAsia="en-GB"/>
              </w:rPr>
              <w:drawing>
                <wp:anchor distT="0" distB="0" distL="114300" distR="114300" simplePos="0" relativeHeight="251658240" behindDoc="1" locked="0" layoutInCell="1" allowOverlap="1" wp14:anchorId="2603369F" wp14:editId="64532FF3">
                  <wp:simplePos x="0" y="0"/>
                  <wp:positionH relativeFrom="column">
                    <wp:posOffset>122555</wp:posOffset>
                  </wp:positionH>
                  <wp:positionV relativeFrom="paragraph">
                    <wp:posOffset>-243840</wp:posOffset>
                  </wp:positionV>
                  <wp:extent cx="499745" cy="403860"/>
                  <wp:effectExtent l="0" t="0" r="0" b="0"/>
                  <wp:wrapTight wrapText="bothSides">
                    <wp:wrapPolygon edited="0">
                      <wp:start x="0" y="0"/>
                      <wp:lineTo x="0" y="20377"/>
                      <wp:lineTo x="20584" y="20377"/>
                      <wp:lineTo x="205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745" cy="403860"/>
                          </a:xfrm>
                          <a:prstGeom prst="rect">
                            <a:avLst/>
                          </a:prstGeom>
                        </pic:spPr>
                      </pic:pic>
                    </a:graphicData>
                  </a:graphic>
                  <wp14:sizeRelH relativeFrom="page">
                    <wp14:pctWidth>0</wp14:pctWidth>
                  </wp14:sizeRelH>
                  <wp14:sizeRelV relativeFrom="page">
                    <wp14:pctHeight>0</wp14:pctHeight>
                  </wp14:sizeRelV>
                </wp:anchor>
              </w:drawing>
            </w:r>
            <w:r w:rsidR="00DE79F2" w:rsidRPr="00CA49DB">
              <w:rPr>
                <w:rFonts w:ascii="Arial" w:hAnsi="Arial" w:cs="Arial"/>
                <w:b/>
                <w:sz w:val="28"/>
                <w:szCs w:val="32"/>
              </w:rPr>
              <w:t xml:space="preserve">             </w:t>
            </w:r>
          </w:p>
        </w:tc>
      </w:tr>
      <w:tr w:rsidR="00DE79F2" w:rsidRPr="00CA49DB" w:rsidTr="00CA49DB">
        <w:trPr>
          <w:trHeight w:val="561"/>
        </w:trPr>
        <w:tc>
          <w:tcPr>
            <w:tcW w:w="11074" w:type="dxa"/>
            <w:gridSpan w:val="4"/>
            <w:tcBorders>
              <w:top w:val="nil"/>
              <w:left w:val="single" w:sz="12" w:space="0" w:color="auto"/>
              <w:bottom w:val="nil"/>
              <w:right w:val="single" w:sz="12" w:space="0" w:color="auto"/>
            </w:tcBorders>
            <w:vAlign w:val="center"/>
          </w:tcPr>
          <w:p w:rsidR="00DE79F2" w:rsidRPr="00CA49DB" w:rsidRDefault="00966B79" w:rsidP="00717C30">
            <w:pPr>
              <w:jc w:val="center"/>
              <w:rPr>
                <w:rFonts w:ascii="Arial" w:hAnsi="Arial" w:cs="Arial"/>
                <w:sz w:val="20"/>
              </w:rPr>
            </w:pPr>
            <w:r>
              <w:rPr>
                <w:rFonts w:ascii="Arial" w:hAnsi="Arial" w:cs="Arial"/>
                <w:sz w:val="20"/>
              </w:rPr>
              <w:t>8</w:t>
            </w:r>
            <w:r w:rsidR="00DE79F2" w:rsidRPr="00CA49DB">
              <w:rPr>
                <w:rFonts w:ascii="Arial" w:hAnsi="Arial" w:cs="Arial"/>
                <w:sz w:val="20"/>
              </w:rPr>
              <w:t>.45am  Monday, Wednesday and Friday</w:t>
            </w:r>
          </w:p>
          <w:p w:rsidR="00DE79F2" w:rsidRPr="00CA49DB" w:rsidRDefault="00DE79F2" w:rsidP="009F274A">
            <w:pPr>
              <w:jc w:val="center"/>
              <w:rPr>
                <w:rFonts w:ascii="Arial" w:hAnsi="Arial" w:cs="Arial"/>
                <w:sz w:val="20"/>
              </w:rPr>
            </w:pPr>
            <w:r w:rsidRPr="00CA49DB">
              <w:rPr>
                <w:rFonts w:ascii="Arial" w:hAnsi="Arial" w:cs="Arial"/>
                <w:sz w:val="20"/>
              </w:rPr>
              <w:t>Links will be published in an announcement.  Watch out for any written information alongside it which may ask children to come ready with a contribution</w:t>
            </w:r>
            <w:r w:rsidR="00B9369E" w:rsidRPr="00CA49DB">
              <w:rPr>
                <w:rFonts w:ascii="Arial" w:hAnsi="Arial" w:cs="Arial"/>
                <w:sz w:val="20"/>
              </w:rPr>
              <w:t>.</w:t>
            </w:r>
          </w:p>
          <w:p w:rsidR="00B9369E" w:rsidRPr="00CA49DB" w:rsidRDefault="00B9369E" w:rsidP="009F274A">
            <w:pPr>
              <w:jc w:val="center"/>
              <w:rPr>
                <w:rFonts w:ascii="Arial" w:hAnsi="Arial" w:cs="Arial"/>
                <w:sz w:val="24"/>
                <w:szCs w:val="28"/>
              </w:rPr>
            </w:pPr>
          </w:p>
        </w:tc>
      </w:tr>
      <w:tr w:rsidR="00DE79F2" w:rsidRPr="00CA49DB" w:rsidTr="00CA49DB">
        <w:trPr>
          <w:trHeight w:val="603"/>
        </w:trPr>
        <w:tc>
          <w:tcPr>
            <w:tcW w:w="11074" w:type="dxa"/>
            <w:gridSpan w:val="4"/>
            <w:tcBorders>
              <w:left w:val="single" w:sz="12" w:space="0" w:color="auto"/>
              <w:bottom w:val="nil"/>
              <w:right w:val="single" w:sz="12" w:space="0" w:color="auto"/>
            </w:tcBorders>
            <w:vAlign w:val="center"/>
          </w:tcPr>
          <w:p w:rsidR="00DE79F2" w:rsidRPr="00CA49DB" w:rsidRDefault="00DE79F2" w:rsidP="00035514">
            <w:pPr>
              <w:jc w:val="center"/>
              <w:rPr>
                <w:rFonts w:ascii="Arial" w:hAnsi="Arial" w:cs="Arial"/>
                <w:b/>
                <w:sz w:val="28"/>
                <w:szCs w:val="32"/>
              </w:rPr>
            </w:pPr>
            <w:r w:rsidRPr="00CA49DB">
              <w:rPr>
                <w:rFonts w:ascii="Arial" w:hAnsi="Arial" w:cs="Arial"/>
                <w:b/>
                <w:sz w:val="28"/>
                <w:szCs w:val="32"/>
              </w:rPr>
              <w:t>Engagement and feedback:</w:t>
            </w:r>
          </w:p>
        </w:tc>
      </w:tr>
      <w:tr w:rsidR="00DE79F2" w:rsidRPr="00CA49DB" w:rsidTr="00CA49DB">
        <w:trPr>
          <w:trHeight w:val="4352"/>
        </w:trPr>
        <w:tc>
          <w:tcPr>
            <w:tcW w:w="11074" w:type="dxa"/>
            <w:gridSpan w:val="4"/>
            <w:tcBorders>
              <w:top w:val="nil"/>
              <w:left w:val="single" w:sz="12" w:space="0" w:color="auto"/>
              <w:bottom w:val="single" w:sz="12" w:space="0" w:color="auto"/>
              <w:right w:val="single" w:sz="12" w:space="0" w:color="auto"/>
            </w:tcBorders>
            <w:vAlign w:val="center"/>
          </w:tcPr>
          <w:p w:rsidR="00DE79F2" w:rsidRPr="00CA49DB" w:rsidRDefault="00DE79F2" w:rsidP="009F274A">
            <w:pPr>
              <w:pStyle w:val="ListParagraph"/>
              <w:numPr>
                <w:ilvl w:val="0"/>
                <w:numId w:val="2"/>
              </w:numPr>
              <w:spacing w:before="120" w:after="120" w:line="288" w:lineRule="auto"/>
              <w:ind w:left="318" w:right="176" w:hanging="284"/>
              <w:jc w:val="both"/>
              <w:rPr>
                <w:rFonts w:ascii="Arial" w:hAnsi="Arial" w:cs="Arial"/>
                <w:sz w:val="20"/>
              </w:rPr>
            </w:pPr>
            <w:r w:rsidRPr="00CA49DB">
              <w:rPr>
                <w:rFonts w:ascii="Arial" w:hAnsi="Arial" w:cs="Arial"/>
                <w:sz w:val="20"/>
              </w:rPr>
              <w:t>We ask that a parent supports their child whilst accessing both platforms. Modelling by the teacher is incorporated as often as possible to support the children to access the learning; it can  be paused or watched again to allow your child to work at their own pace and can be viewed</w:t>
            </w:r>
            <w:r w:rsidR="00B9369E" w:rsidRPr="00CA49DB">
              <w:rPr>
                <w:rFonts w:ascii="Arial" w:hAnsi="Arial" w:cs="Arial"/>
                <w:sz w:val="20"/>
              </w:rPr>
              <w:t xml:space="preserve"> anytime up to two</w:t>
            </w:r>
            <w:r w:rsidRPr="00CA49DB">
              <w:rPr>
                <w:rFonts w:ascii="Arial" w:hAnsi="Arial" w:cs="Arial"/>
                <w:sz w:val="20"/>
              </w:rPr>
              <w:t xml:space="preserve"> week</w:t>
            </w:r>
            <w:r w:rsidR="00B9369E" w:rsidRPr="00CA49DB">
              <w:rPr>
                <w:rFonts w:ascii="Arial" w:hAnsi="Arial" w:cs="Arial"/>
                <w:sz w:val="20"/>
              </w:rPr>
              <w:t>s</w:t>
            </w:r>
            <w:r w:rsidRPr="00CA49DB">
              <w:rPr>
                <w:rFonts w:ascii="Arial" w:hAnsi="Arial" w:cs="Arial"/>
                <w:sz w:val="20"/>
              </w:rPr>
              <w:t xml:space="preserve"> after going live to support your individual family circumstances at which point it will be archived.  We recommend sharing the learning on Seesaw in manageable chunk</w:t>
            </w:r>
            <w:r w:rsidR="00717C30" w:rsidRPr="00CA49DB">
              <w:rPr>
                <w:rFonts w:ascii="Arial" w:hAnsi="Arial" w:cs="Arial"/>
                <w:sz w:val="20"/>
              </w:rPr>
              <w:t>s</w:t>
            </w:r>
            <w:r w:rsidRPr="00CA49DB">
              <w:rPr>
                <w:rFonts w:ascii="Arial" w:hAnsi="Arial" w:cs="Arial"/>
                <w:sz w:val="20"/>
              </w:rPr>
              <w:t xml:space="preserve"> throughout the day</w:t>
            </w:r>
            <w:r w:rsidR="00B9369E" w:rsidRPr="00CA49DB">
              <w:rPr>
                <w:rFonts w:ascii="Arial" w:hAnsi="Arial" w:cs="Arial"/>
                <w:sz w:val="20"/>
              </w:rPr>
              <w:t xml:space="preserve"> and building in breaks and down-time in-between.</w:t>
            </w:r>
            <w:r w:rsidRPr="00CA49DB">
              <w:rPr>
                <w:rFonts w:ascii="Arial" w:hAnsi="Arial" w:cs="Arial"/>
                <w:sz w:val="20"/>
              </w:rPr>
              <w:t xml:space="preserve"> </w:t>
            </w:r>
          </w:p>
          <w:p w:rsidR="00DE79F2" w:rsidRPr="00CA49DB" w:rsidRDefault="00DE79F2" w:rsidP="009F274A">
            <w:pPr>
              <w:pStyle w:val="ListParagraph"/>
              <w:numPr>
                <w:ilvl w:val="0"/>
                <w:numId w:val="2"/>
              </w:numPr>
              <w:spacing w:before="120" w:after="120" w:line="288" w:lineRule="auto"/>
              <w:ind w:left="318" w:right="176" w:hanging="284"/>
              <w:jc w:val="both"/>
              <w:rPr>
                <w:rFonts w:ascii="Arial" w:hAnsi="Arial" w:cs="Arial"/>
                <w:sz w:val="20"/>
              </w:rPr>
            </w:pPr>
            <w:r w:rsidRPr="00CA49DB">
              <w:rPr>
                <w:rFonts w:ascii="Arial" w:hAnsi="Arial" w:cs="Arial"/>
                <w:sz w:val="20"/>
              </w:rPr>
              <w:t>Submissions to Seesaw are monitored throughout the working day by the class teacher.   Regular feedback will be offered, as appropriate.  The feedback will celebrate effort and may offer suggestions for working towards the next steps in your child’s learning</w:t>
            </w:r>
            <w:r w:rsidR="00B9369E" w:rsidRPr="00CA49DB">
              <w:rPr>
                <w:rFonts w:ascii="Arial" w:hAnsi="Arial" w:cs="Arial"/>
                <w:sz w:val="20"/>
              </w:rPr>
              <w:t xml:space="preserve"> or areas of improvement</w:t>
            </w:r>
            <w:r w:rsidRPr="00CA49DB">
              <w:rPr>
                <w:rFonts w:ascii="Arial" w:hAnsi="Arial" w:cs="Arial"/>
                <w:sz w:val="20"/>
              </w:rPr>
              <w:t xml:space="preserve">.  </w:t>
            </w:r>
          </w:p>
          <w:p w:rsidR="00DE79F2" w:rsidRPr="00CA49DB" w:rsidRDefault="00DE79F2" w:rsidP="009F274A">
            <w:pPr>
              <w:pStyle w:val="ListParagraph"/>
              <w:numPr>
                <w:ilvl w:val="0"/>
                <w:numId w:val="2"/>
              </w:numPr>
              <w:spacing w:before="120" w:after="120" w:line="288" w:lineRule="auto"/>
              <w:ind w:left="318" w:right="176" w:hanging="284"/>
              <w:jc w:val="both"/>
              <w:rPr>
                <w:rFonts w:ascii="Arial" w:hAnsi="Arial" w:cs="Arial"/>
                <w:b/>
                <w:sz w:val="28"/>
                <w:szCs w:val="32"/>
              </w:rPr>
            </w:pPr>
            <w:proofErr w:type="gramStart"/>
            <w:r w:rsidRPr="00CA49DB">
              <w:rPr>
                <w:rFonts w:ascii="Arial" w:hAnsi="Arial" w:cs="Arial"/>
                <w:sz w:val="20"/>
              </w:rPr>
              <w:t>A ‘silver’</w:t>
            </w:r>
            <w:proofErr w:type="gramEnd"/>
            <w:r w:rsidRPr="00CA49DB">
              <w:rPr>
                <w:rFonts w:ascii="Arial" w:hAnsi="Arial" w:cs="Arial"/>
                <w:sz w:val="20"/>
              </w:rPr>
              <w:t xml:space="preserve"> may be awarded on Seesaw as per our school behaviour policy</w:t>
            </w:r>
            <w:r w:rsidR="00B9369E" w:rsidRPr="00CA49DB">
              <w:rPr>
                <w:rFonts w:ascii="Arial" w:hAnsi="Arial" w:cs="Arial"/>
                <w:sz w:val="20"/>
              </w:rPr>
              <w:t>.  These will be tracked and added to existing silvers earnt in school and Golden Postcards issued as necessary.</w:t>
            </w:r>
          </w:p>
          <w:p w:rsidR="00DE79F2" w:rsidRPr="00CA49DB" w:rsidRDefault="00DE79F2" w:rsidP="00B9369E">
            <w:pPr>
              <w:pStyle w:val="ListParagraph"/>
              <w:numPr>
                <w:ilvl w:val="0"/>
                <w:numId w:val="2"/>
              </w:numPr>
              <w:spacing w:before="120" w:after="120" w:line="288" w:lineRule="auto"/>
              <w:ind w:left="318" w:right="176" w:hanging="284"/>
              <w:jc w:val="both"/>
              <w:rPr>
                <w:rFonts w:ascii="Arial" w:hAnsi="Arial" w:cs="Arial"/>
                <w:b/>
                <w:sz w:val="28"/>
                <w:szCs w:val="32"/>
              </w:rPr>
            </w:pPr>
            <w:r w:rsidRPr="00CA49DB">
              <w:rPr>
                <w:rFonts w:ascii="Arial" w:hAnsi="Arial" w:cs="Arial"/>
                <w:sz w:val="20"/>
              </w:rPr>
              <w:t>Please contact your class teacher via the office if you have any specific enquiries or concerns regarding your child’s learning and we will endeavour to support you</w:t>
            </w:r>
            <w:r w:rsidR="00B9369E" w:rsidRPr="00CA49DB">
              <w:rPr>
                <w:rFonts w:ascii="Arial" w:hAnsi="Arial" w:cs="Arial"/>
                <w:sz w:val="20"/>
              </w:rPr>
              <w:t>.</w:t>
            </w:r>
          </w:p>
        </w:tc>
      </w:tr>
    </w:tbl>
    <w:p w:rsidR="008046C2" w:rsidRPr="00CA49DB" w:rsidRDefault="008046C2">
      <w:pPr>
        <w:rPr>
          <w:rFonts w:ascii="Arial" w:hAnsi="Arial" w:cs="Arial"/>
          <w:sz w:val="20"/>
        </w:rPr>
      </w:pPr>
    </w:p>
    <w:sectPr w:rsidR="008046C2" w:rsidRPr="00CA49DB" w:rsidSect="009F274A">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4D8B"/>
    <w:multiLevelType w:val="hybridMultilevel"/>
    <w:tmpl w:val="360E2CF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nsid w:val="30236D28"/>
    <w:multiLevelType w:val="hybridMultilevel"/>
    <w:tmpl w:val="AED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C2"/>
    <w:rsid w:val="00035514"/>
    <w:rsid w:val="000B3A01"/>
    <w:rsid w:val="000F7EC4"/>
    <w:rsid w:val="001F47AA"/>
    <w:rsid w:val="002060AB"/>
    <w:rsid w:val="002307B5"/>
    <w:rsid w:val="00250AD8"/>
    <w:rsid w:val="002A6C0E"/>
    <w:rsid w:val="00382457"/>
    <w:rsid w:val="00385BB3"/>
    <w:rsid w:val="0038615D"/>
    <w:rsid w:val="003E245C"/>
    <w:rsid w:val="00400503"/>
    <w:rsid w:val="00433B7B"/>
    <w:rsid w:val="00457100"/>
    <w:rsid w:val="004C4C23"/>
    <w:rsid w:val="004D7727"/>
    <w:rsid w:val="00582E95"/>
    <w:rsid w:val="005A0B2D"/>
    <w:rsid w:val="00653075"/>
    <w:rsid w:val="006D478C"/>
    <w:rsid w:val="006F7E3F"/>
    <w:rsid w:val="00704F8C"/>
    <w:rsid w:val="00717C30"/>
    <w:rsid w:val="00785AA9"/>
    <w:rsid w:val="008046C2"/>
    <w:rsid w:val="00805A1D"/>
    <w:rsid w:val="00811ED9"/>
    <w:rsid w:val="00966B79"/>
    <w:rsid w:val="009F274A"/>
    <w:rsid w:val="00A66B7C"/>
    <w:rsid w:val="00AB2C04"/>
    <w:rsid w:val="00B9369E"/>
    <w:rsid w:val="00C3487E"/>
    <w:rsid w:val="00CA49DB"/>
    <w:rsid w:val="00D13BE6"/>
    <w:rsid w:val="00D2723A"/>
    <w:rsid w:val="00D40869"/>
    <w:rsid w:val="00D70322"/>
    <w:rsid w:val="00DE241C"/>
    <w:rsid w:val="00DE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075"/>
    <w:pPr>
      <w:ind w:left="720"/>
      <w:contextualSpacing/>
    </w:pPr>
  </w:style>
  <w:style w:type="paragraph" w:styleId="BalloonText">
    <w:name w:val="Balloon Text"/>
    <w:basedOn w:val="Normal"/>
    <w:link w:val="BalloonTextChar"/>
    <w:uiPriority w:val="99"/>
    <w:semiHidden/>
    <w:unhideWhenUsed/>
    <w:rsid w:val="005A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075"/>
    <w:pPr>
      <w:ind w:left="720"/>
      <w:contextualSpacing/>
    </w:pPr>
  </w:style>
  <w:style w:type="paragraph" w:styleId="BalloonText">
    <w:name w:val="Balloon Text"/>
    <w:basedOn w:val="Normal"/>
    <w:link w:val="BalloonTextChar"/>
    <w:uiPriority w:val="99"/>
    <w:semiHidden/>
    <w:unhideWhenUsed/>
    <w:rsid w:val="005A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Frost</dc:creator>
  <cp:lastModifiedBy>head</cp:lastModifiedBy>
  <cp:revision>2</cp:revision>
  <dcterms:created xsi:type="dcterms:W3CDTF">2021-01-28T11:52:00Z</dcterms:created>
  <dcterms:modified xsi:type="dcterms:W3CDTF">2021-01-28T11:52:00Z</dcterms:modified>
</cp:coreProperties>
</file>